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January 10, 2019 </w:t>
        <w:tab/>
        <w:tab/>
        <w:tab/>
        <w:tab/>
        <w:t xml:space="preserve">LNA Board Meeting</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b w:val="1"/>
          <w:sz w:val="20"/>
          <w:szCs w:val="20"/>
          <w:rtl w:val="0"/>
        </w:rPr>
        <w:t xml:space="preserve">Attendees</w:t>
      </w:r>
      <w:r w:rsidDel="00000000" w:rsidR="00000000" w:rsidRPr="00000000">
        <w:rPr>
          <w:sz w:val="20"/>
          <w:szCs w:val="20"/>
          <w:rtl w:val="0"/>
        </w:rPr>
        <w:t xml:space="preserve">:  Sabina Urdes, Robert Schultz, Marci Addy, Sarah Wines, Nick Christensen, Ray Hites </w:t>
      </w:r>
      <w:r w:rsidDel="00000000" w:rsidR="00000000" w:rsidRPr="00000000">
        <w:rPr>
          <w:b w:val="1"/>
          <w:sz w:val="20"/>
          <w:szCs w:val="20"/>
          <w:rtl w:val="0"/>
        </w:rPr>
        <w:t xml:space="preserve">Guest</w:t>
      </w:r>
      <w:r w:rsidDel="00000000" w:rsidR="00000000" w:rsidRPr="00000000">
        <w:rPr>
          <w:sz w:val="20"/>
          <w:szCs w:val="20"/>
          <w:rtl w:val="0"/>
        </w:rPr>
        <w:t xml:space="preserve">: Brian Moore </w:t>
      </w:r>
      <w:r w:rsidDel="00000000" w:rsidR="00000000" w:rsidRPr="00000000">
        <w:rPr>
          <w:b w:val="1"/>
          <w:sz w:val="20"/>
          <w:szCs w:val="20"/>
          <w:rtl w:val="0"/>
        </w:rPr>
        <w:t xml:space="preserve">Absent</w:t>
      </w:r>
      <w:r w:rsidDel="00000000" w:rsidR="00000000" w:rsidRPr="00000000">
        <w:rPr>
          <w:sz w:val="20"/>
          <w:szCs w:val="20"/>
          <w:rtl w:val="0"/>
        </w:rPr>
        <w:t xml:space="preserve">: Leisl Wehmueller, Edward Marihart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Note-taker: Marci</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-- 6:34 PM meeting called to order</w:t>
      </w:r>
    </w:p>
    <w:p w:rsidR="00000000" w:rsidDel="00000000" w:rsidP="00000000" w:rsidRDefault="00000000" w:rsidRPr="00000000" w14:paraId="00000009">
      <w:pPr>
        <w:rPr>
          <w:sz w:val="20"/>
          <w:szCs w:val="20"/>
        </w:rPr>
      </w:pPr>
      <w:r w:rsidDel="00000000" w:rsidR="00000000" w:rsidRPr="00000000">
        <w:rPr>
          <w:sz w:val="20"/>
          <w:szCs w:val="20"/>
          <w:rtl w:val="0"/>
        </w:rPr>
        <w:t xml:space="preserve">Review agenda</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Community Closet Report:</w:t>
      </w:r>
    </w:p>
    <w:p w:rsidR="00000000" w:rsidDel="00000000" w:rsidP="00000000" w:rsidRDefault="00000000" w:rsidRPr="00000000" w14:paraId="0000000C">
      <w:pPr>
        <w:rPr>
          <w:sz w:val="20"/>
          <w:szCs w:val="20"/>
        </w:rPr>
      </w:pPr>
      <w:r w:rsidDel="00000000" w:rsidR="00000000" w:rsidRPr="00000000">
        <w:rPr>
          <w:sz w:val="20"/>
          <w:szCs w:val="20"/>
          <w:rtl w:val="0"/>
        </w:rPr>
        <w:t xml:space="preserve">More than 150 families served, extra clothes sent to Lent Elementary and Pay It Forward.</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Sabina presents receipts: LNA did not incur any additional costs for the project. Sabina will be reimbursed from LNA, which will receive funds from Prosper Portland Grant. Sabina will give report at General Membership Meeting to encourage participation in future projects for the community.</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6:44 PM Discussion of reimbursement. Robert makes motion to reimburse Sabina for tip money. Nick seconds. Ray mentions that has been approved from last meeting: Sabina will be reimbursed after providing paperwork.</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Bylaws: </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6:46 PM Additions and changes made at a work session on December 30, 2018. Sabina would like to move forward with this at the January General membership meeting.</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Ray says he has concerns he had with the bylaws, does not feel we should move forward.</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Robert says he feels comfortable with the materials and would like to move forward.</w:t>
      </w:r>
    </w:p>
    <w:p w:rsidR="00000000" w:rsidDel="00000000" w:rsidP="00000000" w:rsidRDefault="00000000" w:rsidRPr="00000000" w14:paraId="00000019">
      <w:pPr>
        <w:rPr>
          <w:sz w:val="20"/>
          <w:szCs w:val="20"/>
        </w:rPr>
      </w:pPr>
      <w:r w:rsidDel="00000000" w:rsidR="00000000" w:rsidRPr="00000000">
        <w:rPr>
          <w:sz w:val="20"/>
          <w:szCs w:val="20"/>
          <w:rtl w:val="0"/>
        </w:rPr>
        <w:t xml:space="preserve">Nick asks if we have free city resources to review our bylaws; the answer seems to be no.</w:t>
      </w:r>
    </w:p>
    <w:p w:rsidR="00000000" w:rsidDel="00000000" w:rsidP="00000000" w:rsidRDefault="00000000" w:rsidRPr="00000000" w14:paraId="0000001A">
      <w:pPr>
        <w:rPr>
          <w:sz w:val="20"/>
          <w:szCs w:val="20"/>
        </w:rPr>
      </w:pPr>
      <w:r w:rsidDel="00000000" w:rsidR="00000000" w:rsidRPr="00000000">
        <w:rPr>
          <w:sz w:val="20"/>
          <w:szCs w:val="20"/>
          <w:rtl w:val="0"/>
        </w:rPr>
        <w:t xml:space="preserve">Sarah would like to see a general membership vote.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Ray discusses specifics, like the automatic withdrawal of members after two years of the last sign-in. Ray says a process for removal must exist: it cannot be automatic. Discussion of how this process would work without having contact information for many members. </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Sarah suggests adding a statement saying bylaws work within accordance of state laws and policies.</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Nick suggests pushing presentation to general membership to February or at a special membership meeting. Concerns discussed over this process having already lasted almost a year (March 2018). </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7:04 PM Sabina will schedule a special membership meeting with the bylaw committee and community members to discuss bylaws and hold a vote on the document.</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Follow-ups and Committee reports:</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u w:val="single"/>
          <w:rtl w:val="0"/>
        </w:rPr>
        <w:t xml:space="preserve">Robert Follow-Ups:</w:t>
      </w:r>
      <w:r w:rsidDel="00000000" w:rsidR="00000000" w:rsidRPr="00000000">
        <w:rPr>
          <w:sz w:val="20"/>
          <w:szCs w:val="20"/>
          <w:rtl w:val="0"/>
        </w:rPr>
        <w:t xml:space="preserve"> </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7:05 PM Former LNA Board members have log-in information for the LNA website, emails. A message needs to be sent to former members to receive this information. Marci will send out a message after receiving contact information for these, with input from Sabina and Sarah.</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Discussion of current grievances: no notification of new grievances. </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New Copper Penny sign: Robert was originally looking into the issue of moving the sign but would like to move away from the issue; Sarah is willing to take the lead. Committee will be formed for research on options, with a focus on least expensive options since $1000+ has already been spent on this issue.</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7:20 PM Sabina makes a motion to form a committee to investigate options for what we can do with the New Copper Penny sign with Sarah leading and Robert and Sabina as members. Marci seconds the motion. Approved unanimously. Motion carries.</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Discussion of adding board members. Possibly pitch open positions at special membership meeting.</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u w:val="single"/>
        </w:rPr>
      </w:pPr>
      <w:r w:rsidDel="00000000" w:rsidR="00000000" w:rsidRPr="00000000">
        <w:rPr>
          <w:sz w:val="20"/>
          <w:szCs w:val="20"/>
          <w:u w:val="single"/>
          <w:rtl w:val="0"/>
        </w:rPr>
        <w:t xml:space="preserve">Communications Committee:</w:t>
      </w:r>
    </w:p>
    <w:p w:rsidR="00000000" w:rsidDel="00000000" w:rsidP="00000000" w:rsidRDefault="00000000" w:rsidRPr="00000000" w14:paraId="00000034">
      <w:pPr>
        <w:rPr>
          <w:sz w:val="20"/>
          <w:szCs w:val="20"/>
        </w:rPr>
      </w:pPr>
      <w:r w:rsidDel="00000000" w:rsidR="00000000" w:rsidRPr="00000000">
        <w:rPr>
          <w:sz w:val="20"/>
          <w:szCs w:val="20"/>
          <w:rtl w:val="0"/>
        </w:rPr>
        <w:t xml:space="preserve">7:25 PM Sabina reviews Agreement for Accessing and Sharing Information. Item 4: Add an extra statement about second sentence indicating that the Chair will record (screenshot) and document any posts that are removed, to be shared with the Secretary.</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Nick gains access to our previously created Twitter account. Add Twitter to list of online access options.</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7:35 PM Sabina moves to approve the document with the proposed changes. Marci seconds the motion. Motion approved unanimously.</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7:38 PM Review Content and Style Guide. Add language clarifying that it must be in compliance with our Neighborhood Association standards for items 3 and 4.</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bookmarkStart w:colFirst="0" w:colLast="0" w:name="_gjdgxs" w:id="0"/>
      <w:bookmarkEnd w:id="0"/>
      <w:r w:rsidDel="00000000" w:rsidR="00000000" w:rsidRPr="00000000">
        <w:rPr>
          <w:sz w:val="20"/>
          <w:szCs w:val="20"/>
          <w:rtl w:val="0"/>
        </w:rPr>
        <w:t xml:space="preserve">7:46 PM Sabina makes a motion to approve Content and Style Guide with added language. Motion approved unanimously.</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December Board Meeting Minutes:</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7:48 PM Nick moves for approval of minutes. Sabina seconds. 4 in favor, 2 abstain (Sarah and Robert).</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January General Meeting Agenda:</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Prosper Portland 92H</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Ave Zoning Project</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Lime E-Scooters (discussion on insurance and other concerns)</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Future Projects:</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8:05 PM Some grants available up to $50,000 EPAP. Past problems with 2015 Street Fair.</w:t>
      </w:r>
    </w:p>
    <w:p w:rsidR="00000000" w:rsidDel="00000000" w:rsidP="00000000" w:rsidRDefault="00000000" w:rsidRPr="00000000" w14:paraId="0000004A">
      <w:pPr>
        <w:ind w:left="0" w:firstLine="0"/>
        <w:rPr>
          <w:sz w:val="20"/>
          <w:szCs w:val="20"/>
        </w:rPr>
      </w:pPr>
      <w:r w:rsidDel="00000000" w:rsidR="00000000" w:rsidRPr="00000000">
        <w:rPr>
          <w:rtl w:val="0"/>
        </w:rPr>
      </w:r>
    </w:p>
    <w:p w:rsidR="00000000" w:rsidDel="00000000" w:rsidP="00000000" w:rsidRDefault="00000000" w:rsidRPr="00000000" w14:paraId="0000004B">
      <w:pPr>
        <w:rPr>
          <w:b w:val="1"/>
          <w:sz w:val="20"/>
          <w:szCs w:val="20"/>
        </w:rPr>
      </w:pPr>
      <w:r w:rsidDel="00000000" w:rsidR="00000000" w:rsidRPr="00000000">
        <w:rPr>
          <w:b w:val="1"/>
          <w:sz w:val="20"/>
          <w:szCs w:val="20"/>
          <w:rtl w:val="0"/>
        </w:rPr>
        <w:t xml:space="preserve">-- 8:07 PM Meeting Adjourned</w:t>
      </w:r>
    </w:p>
    <w:p w:rsidR="00000000" w:rsidDel="00000000" w:rsidP="00000000" w:rsidRDefault="00000000" w:rsidRPr="00000000" w14:paraId="0000004C">
      <w:pPr>
        <w:rPr>
          <w:sz w:val="20"/>
          <w:szCs w:val="20"/>
        </w:rPr>
      </w:pPr>
      <w:r w:rsidDel="00000000" w:rsidR="00000000" w:rsidRPr="00000000">
        <w:rPr>
          <w:sz w:val="20"/>
          <w:szCs w:val="20"/>
          <w:rtl w:val="0"/>
        </w:rPr>
        <w:t xml:space="preserve"> </w:t>
      </w:r>
    </w:p>
    <w:p w:rsidR="00000000" w:rsidDel="00000000" w:rsidP="00000000" w:rsidRDefault="00000000" w:rsidRPr="00000000" w14:paraId="0000004D">
      <w:pPr>
        <w:rPr>
          <w:sz w:val="20"/>
          <w:szCs w:val="20"/>
        </w:rPr>
      </w:pPr>
      <w:r w:rsidDel="00000000" w:rsidR="00000000" w:rsidRPr="00000000">
        <w:rPr>
          <w:sz w:val="20"/>
          <w:szCs w:val="20"/>
          <w:rtl w:val="0"/>
        </w:rPr>
        <w:t xml:space="preserve"> </w:t>
      </w:r>
    </w:p>
    <w:p w:rsidR="00000000" w:rsidDel="00000000" w:rsidP="00000000" w:rsidRDefault="00000000" w:rsidRPr="00000000" w14:paraId="0000004E">
      <w:pPr>
        <w:rPr>
          <w:b w:val="1"/>
          <w:sz w:val="20"/>
          <w:szCs w:val="20"/>
          <w:u w:val="single"/>
        </w:rPr>
      </w:pPr>
      <w:r w:rsidDel="00000000" w:rsidR="00000000" w:rsidRPr="00000000">
        <w:rPr>
          <w:b w:val="1"/>
          <w:sz w:val="20"/>
          <w:szCs w:val="20"/>
          <w:u w:val="single"/>
          <w:rtl w:val="0"/>
        </w:rPr>
        <w:t xml:space="preserve">Action Items:</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Sabina will schedule a special membership meeting to discuss and vote on bylaws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Sabina will schedule a Finance Committee Meeting before general membership meeting</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proposed amendments and language to Content and Style Guide and Access Agreement</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Marci to send message to former board members for log-in info</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Sabina will check with EPN about insurance for E-Scooter prior to general membership meeting</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Board will meet after January general membership meeting if Sabina creates grant proposal to vote</w:t>
      </w:r>
    </w:p>
    <w:sectPr>
      <w:pgSz w:h="15840" w:w="12240"/>
      <w:pgMar w:bottom="810" w:top="900" w:left="99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